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32C1F" w14:textId="7A06D552" w:rsidR="00636639" w:rsidRPr="0015483C" w:rsidRDefault="001C2E98" w:rsidP="0015483C">
      <w:pPr>
        <w:pStyle w:val="Heading1"/>
        <w:jc w:val="both"/>
        <w:rPr>
          <w:rFonts w:cstheme="majorHAnsi"/>
        </w:rPr>
      </w:pPr>
      <w:proofErr w:type="spellStart"/>
      <w:r w:rsidRPr="0015483C">
        <w:rPr>
          <w:rFonts w:cstheme="majorHAnsi"/>
        </w:rPr>
        <w:t>Diplonemids</w:t>
      </w:r>
      <w:proofErr w:type="spellEnd"/>
      <w:r w:rsidRPr="0015483C">
        <w:rPr>
          <w:rFonts w:cstheme="majorHAnsi"/>
        </w:rPr>
        <w:t xml:space="preserve"> – new flagellates on the oceanic block </w:t>
      </w:r>
    </w:p>
    <w:p w14:paraId="73329DCD" w14:textId="77DCBAC7" w:rsidR="004A7504" w:rsidRPr="0015483C" w:rsidRDefault="004A7504" w:rsidP="0015483C">
      <w:pPr>
        <w:jc w:val="both"/>
        <w:rPr>
          <w:rFonts w:asciiTheme="majorHAnsi" w:hAnsiTheme="majorHAnsi" w:cstheme="majorHAnsi"/>
        </w:rPr>
      </w:pPr>
    </w:p>
    <w:p w14:paraId="69F6677D" w14:textId="6783D003" w:rsidR="004A7504" w:rsidRPr="0015483C" w:rsidRDefault="004A7504" w:rsidP="0015483C">
      <w:pPr>
        <w:jc w:val="both"/>
        <w:rPr>
          <w:rFonts w:asciiTheme="majorHAnsi" w:hAnsiTheme="majorHAnsi" w:cstheme="majorHAnsi"/>
        </w:rPr>
      </w:pPr>
      <w:r w:rsidRPr="0015483C">
        <w:rPr>
          <w:rFonts w:asciiTheme="majorHAnsi" w:hAnsiTheme="majorHAnsi" w:cstheme="majorHAnsi"/>
          <w:lang w:val="en-US" w:eastAsia="en-US"/>
        </w:rPr>
        <w:t xml:space="preserve">Microorganisms shape the chemical composition of our planet: the air, land, and seas, through their trophic activities as primary producers, grazers, </w:t>
      </w:r>
      <w:proofErr w:type="gramStart"/>
      <w:r w:rsidRPr="0015483C">
        <w:rPr>
          <w:rFonts w:asciiTheme="majorHAnsi" w:hAnsiTheme="majorHAnsi" w:cstheme="majorHAnsi"/>
          <w:lang w:val="en-US" w:eastAsia="en-US"/>
        </w:rPr>
        <w:t>predators</w:t>
      </w:r>
      <w:proofErr w:type="gramEnd"/>
      <w:r w:rsidRPr="0015483C">
        <w:rPr>
          <w:rFonts w:asciiTheme="majorHAnsi" w:hAnsiTheme="majorHAnsi" w:cstheme="majorHAnsi"/>
          <w:lang w:val="en-US" w:eastAsia="en-US"/>
        </w:rPr>
        <w:t xml:space="preserve"> or detritivores. The world’s oceans represent by far the largest biome, crucial to the global cycling of nutrients, including carbon, nitrogen, iron, </w:t>
      </w:r>
      <w:proofErr w:type="gramStart"/>
      <w:r w:rsidRPr="0015483C">
        <w:rPr>
          <w:rFonts w:asciiTheme="majorHAnsi" w:hAnsiTheme="majorHAnsi" w:cstheme="majorHAnsi"/>
          <w:lang w:val="en-US" w:eastAsia="en-US"/>
        </w:rPr>
        <w:t>sulfur</w:t>
      </w:r>
      <w:proofErr w:type="gramEnd"/>
      <w:r w:rsidRPr="0015483C">
        <w:rPr>
          <w:rFonts w:asciiTheme="majorHAnsi" w:hAnsiTheme="majorHAnsi" w:cstheme="majorHAnsi"/>
          <w:lang w:val="en-US" w:eastAsia="en-US"/>
        </w:rPr>
        <w:t xml:space="preserve"> and phosphorus </w:t>
      </w:r>
      <w:r w:rsidRPr="0015483C">
        <w:rPr>
          <w:rFonts w:asciiTheme="majorHAnsi" w:hAnsiTheme="majorHAnsi" w:cstheme="majorHAnsi"/>
          <w:color w:val="000000"/>
          <w:lang w:val="en-US" w:eastAsia="en-US"/>
        </w:rPr>
        <w:t>(1)</w:t>
      </w:r>
      <w:r w:rsidRPr="0015483C">
        <w:rPr>
          <w:rFonts w:asciiTheme="majorHAnsi" w:hAnsiTheme="majorHAnsi" w:cstheme="majorHAnsi"/>
          <w:lang w:val="en-US" w:eastAsia="en-US"/>
        </w:rPr>
        <w:t xml:space="preserve">. The vast majority of ocean biomass and biodiversity is composed of plankton, a universe of floating and swimming organisms ranging from prokaryotes to small animals. </w:t>
      </w:r>
      <w:r w:rsidR="00A41578" w:rsidRPr="0015483C">
        <w:rPr>
          <w:rFonts w:asciiTheme="majorHAnsi" w:hAnsiTheme="majorHAnsi" w:cstheme="majorHAnsi"/>
        </w:rPr>
        <w:t xml:space="preserve">A </w:t>
      </w:r>
      <w:r w:rsidR="00A41578" w:rsidRPr="0015483C">
        <w:rPr>
          <w:rFonts w:asciiTheme="majorHAnsi" w:hAnsiTheme="majorHAnsi" w:cstheme="majorHAnsi"/>
        </w:rPr>
        <w:t>significant part of the plankton in the upper</w:t>
      </w:r>
      <w:r w:rsidR="00A41578" w:rsidRPr="0015483C">
        <w:rPr>
          <w:rFonts w:asciiTheme="majorHAnsi" w:hAnsiTheme="majorHAnsi" w:cstheme="majorHAnsi"/>
        </w:rPr>
        <w:t xml:space="preserve"> </w:t>
      </w:r>
      <w:r w:rsidR="00A41578" w:rsidRPr="0015483C">
        <w:rPr>
          <w:rFonts w:asciiTheme="majorHAnsi" w:hAnsiTheme="majorHAnsi" w:cstheme="majorHAnsi"/>
        </w:rPr>
        <w:t>sunlit layer of the ocean is represented by an</w:t>
      </w:r>
      <w:r w:rsidR="00A41578" w:rsidRPr="0015483C">
        <w:rPr>
          <w:rFonts w:asciiTheme="majorHAnsi" w:hAnsiTheme="majorHAnsi" w:cstheme="majorHAnsi"/>
        </w:rPr>
        <w:t xml:space="preserve"> </w:t>
      </w:r>
      <w:r w:rsidR="00A41578" w:rsidRPr="0015483C">
        <w:rPr>
          <w:rFonts w:asciiTheme="majorHAnsi" w:hAnsiTheme="majorHAnsi" w:cstheme="majorHAnsi"/>
        </w:rPr>
        <w:t>understudied group of heterotrophic excavate flagellates</w:t>
      </w:r>
      <w:r w:rsidR="00A41578" w:rsidRPr="0015483C">
        <w:rPr>
          <w:rFonts w:asciiTheme="majorHAnsi" w:hAnsiTheme="majorHAnsi" w:cstheme="majorHAnsi"/>
        </w:rPr>
        <w:t xml:space="preserve"> </w:t>
      </w:r>
      <w:r w:rsidR="00A41578" w:rsidRPr="0015483C">
        <w:rPr>
          <w:rFonts w:asciiTheme="majorHAnsi" w:hAnsiTheme="majorHAnsi" w:cstheme="majorHAnsi"/>
        </w:rPr>
        <w:t xml:space="preserve">called </w:t>
      </w:r>
      <w:proofErr w:type="spellStart"/>
      <w:r w:rsidR="00A41578" w:rsidRPr="0015483C">
        <w:rPr>
          <w:rFonts w:asciiTheme="majorHAnsi" w:hAnsiTheme="majorHAnsi" w:cstheme="majorHAnsi"/>
        </w:rPr>
        <w:t>diplonemids</w:t>
      </w:r>
      <w:proofErr w:type="spellEnd"/>
      <w:r w:rsidR="00A41578" w:rsidRPr="0015483C">
        <w:rPr>
          <w:rFonts w:asciiTheme="majorHAnsi" w:hAnsiTheme="majorHAnsi" w:cstheme="majorHAnsi"/>
        </w:rPr>
        <w:t xml:space="preserve">, </w:t>
      </w:r>
      <w:r w:rsidRPr="0015483C">
        <w:rPr>
          <w:rFonts w:asciiTheme="majorHAnsi" w:hAnsiTheme="majorHAnsi" w:cstheme="majorHAnsi"/>
          <w:lang w:val="en-US" w:eastAsia="en-US"/>
        </w:rPr>
        <w:t>the 6</w:t>
      </w:r>
      <w:r w:rsidRPr="0015483C">
        <w:rPr>
          <w:rFonts w:asciiTheme="majorHAnsi" w:hAnsiTheme="majorHAnsi" w:cstheme="majorHAnsi"/>
          <w:vertAlign w:val="superscript"/>
          <w:lang w:val="en-US" w:eastAsia="en-US"/>
        </w:rPr>
        <w:t>th</w:t>
      </w:r>
      <w:r w:rsidRPr="0015483C">
        <w:rPr>
          <w:rFonts w:asciiTheme="majorHAnsi" w:hAnsiTheme="majorHAnsi" w:cstheme="majorHAnsi"/>
          <w:lang w:val="en-US" w:eastAsia="en-US"/>
        </w:rPr>
        <w:t xml:space="preserve"> most abundant eukaryotic group, and one of the most diversified in terms of 18S-V9 variability (</w:t>
      </w:r>
      <w:r w:rsidR="0035700E" w:rsidRPr="0015483C">
        <w:rPr>
          <w:rFonts w:asciiTheme="majorHAnsi" w:hAnsiTheme="majorHAnsi" w:cstheme="majorHAnsi"/>
          <w:lang w:val="en-US" w:eastAsia="en-US"/>
        </w:rPr>
        <w:t>2</w:t>
      </w:r>
      <w:r w:rsidRPr="0015483C">
        <w:rPr>
          <w:rFonts w:asciiTheme="majorHAnsi" w:hAnsiTheme="majorHAnsi" w:cstheme="majorHAnsi"/>
          <w:lang w:val="en-US" w:eastAsia="en-US"/>
        </w:rPr>
        <w:t xml:space="preserve">). </w:t>
      </w:r>
      <w:proofErr w:type="spellStart"/>
      <w:r w:rsidRPr="0015483C">
        <w:rPr>
          <w:rFonts w:asciiTheme="majorHAnsi" w:hAnsiTheme="majorHAnsi" w:cstheme="majorHAnsi"/>
          <w:lang w:val="en-US" w:eastAsia="en-US"/>
        </w:rPr>
        <w:t>Diplonemids</w:t>
      </w:r>
      <w:proofErr w:type="spellEnd"/>
      <w:r w:rsidRPr="0015483C">
        <w:rPr>
          <w:rFonts w:asciiTheme="majorHAnsi" w:hAnsiTheme="majorHAnsi" w:cstheme="majorHAnsi"/>
          <w:lang w:val="en-US" w:eastAsia="en-US"/>
        </w:rPr>
        <w:t xml:space="preserve"> are generally considered to be predatory eukaryotes, although parasitic and possibly also symbiotic life strategies are described for species </w:t>
      </w:r>
      <w:r w:rsidRPr="0015483C">
        <w:rPr>
          <w:rFonts w:asciiTheme="majorHAnsi" w:hAnsiTheme="majorHAnsi" w:cstheme="majorHAnsi"/>
          <w:color w:val="000000"/>
          <w:lang w:val="en-US" w:eastAsia="en-US"/>
        </w:rPr>
        <w:t>(</w:t>
      </w:r>
      <w:r w:rsidR="0035700E" w:rsidRPr="0015483C">
        <w:rPr>
          <w:rFonts w:asciiTheme="majorHAnsi" w:hAnsiTheme="majorHAnsi" w:cstheme="majorHAnsi"/>
          <w:color w:val="000000"/>
          <w:lang w:val="en-US" w:eastAsia="en-US"/>
        </w:rPr>
        <w:t>3</w:t>
      </w:r>
      <w:r w:rsidRPr="0015483C">
        <w:rPr>
          <w:rFonts w:asciiTheme="majorHAnsi" w:hAnsiTheme="majorHAnsi" w:cstheme="majorHAnsi"/>
          <w:color w:val="000000"/>
          <w:lang w:val="en-US" w:eastAsia="en-US"/>
        </w:rPr>
        <w:t>)</w:t>
      </w:r>
      <w:r w:rsidRPr="0015483C">
        <w:rPr>
          <w:rFonts w:asciiTheme="majorHAnsi" w:hAnsiTheme="majorHAnsi" w:cstheme="majorHAnsi"/>
          <w:lang w:val="en-US" w:eastAsia="en-US"/>
        </w:rPr>
        <w:t xml:space="preserve">. However, we only have few molecular and morphological data available regarding </w:t>
      </w:r>
      <w:proofErr w:type="spellStart"/>
      <w:r w:rsidRPr="0015483C">
        <w:rPr>
          <w:rFonts w:asciiTheme="majorHAnsi" w:hAnsiTheme="majorHAnsi" w:cstheme="majorHAnsi"/>
          <w:lang w:val="en-US" w:eastAsia="en-US"/>
        </w:rPr>
        <w:t>diplonemids</w:t>
      </w:r>
      <w:proofErr w:type="spellEnd"/>
      <w:r w:rsidRPr="0015483C">
        <w:rPr>
          <w:rFonts w:asciiTheme="majorHAnsi" w:hAnsiTheme="majorHAnsi" w:cstheme="majorHAnsi"/>
          <w:lang w:val="en-US" w:eastAsia="en-US"/>
        </w:rPr>
        <w:t xml:space="preserve"> </w:t>
      </w:r>
      <w:r w:rsidRPr="0015483C">
        <w:rPr>
          <w:rFonts w:asciiTheme="majorHAnsi" w:hAnsiTheme="majorHAnsi" w:cstheme="majorHAnsi"/>
          <w:color w:val="000000"/>
          <w:lang w:val="en-US" w:eastAsia="en-US"/>
        </w:rPr>
        <w:t>(</w:t>
      </w:r>
      <w:r w:rsidR="0035700E" w:rsidRPr="0015483C">
        <w:rPr>
          <w:rFonts w:asciiTheme="majorHAnsi" w:hAnsiTheme="majorHAnsi" w:cstheme="majorHAnsi"/>
          <w:color w:val="000000"/>
          <w:lang w:val="en-US" w:eastAsia="en-US"/>
        </w:rPr>
        <w:t>4,</w:t>
      </w:r>
      <w:r w:rsidRPr="0015483C">
        <w:rPr>
          <w:rFonts w:asciiTheme="majorHAnsi" w:hAnsiTheme="majorHAnsi" w:cstheme="majorHAnsi"/>
          <w:color w:val="000000"/>
          <w:lang w:val="en-US" w:eastAsia="en-US"/>
        </w:rPr>
        <w:t>5)</w:t>
      </w:r>
      <w:r w:rsidRPr="0015483C">
        <w:rPr>
          <w:rFonts w:asciiTheme="majorHAnsi" w:hAnsiTheme="majorHAnsi" w:cstheme="majorHAnsi"/>
          <w:lang w:val="en-US" w:eastAsia="en-US"/>
        </w:rPr>
        <w:t>, and our knowledge about the adaptation to environmental changes and their life strategy is limited, as well.</w:t>
      </w:r>
      <w:r w:rsidR="00816C5F" w:rsidRPr="0015483C">
        <w:rPr>
          <w:rFonts w:asciiTheme="majorHAnsi" w:hAnsiTheme="majorHAnsi" w:cstheme="majorHAnsi"/>
        </w:rPr>
        <w:t xml:space="preserve"> The model species </w:t>
      </w:r>
      <w:proofErr w:type="spellStart"/>
      <w:r w:rsidR="00816C5F" w:rsidRPr="0015483C">
        <w:rPr>
          <w:rFonts w:asciiTheme="majorHAnsi" w:hAnsiTheme="majorHAnsi" w:cstheme="majorHAnsi"/>
          <w:i/>
          <w:iCs/>
        </w:rPr>
        <w:t>Paradiplonema</w:t>
      </w:r>
      <w:proofErr w:type="spellEnd"/>
      <w:r w:rsidR="00816C5F" w:rsidRPr="0015483C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="00816C5F" w:rsidRPr="0015483C">
        <w:rPr>
          <w:rFonts w:asciiTheme="majorHAnsi" w:hAnsiTheme="majorHAnsi" w:cstheme="majorHAnsi"/>
          <w:i/>
          <w:iCs/>
        </w:rPr>
        <w:t>papillatum</w:t>
      </w:r>
      <w:proofErr w:type="spellEnd"/>
      <w:r w:rsidR="00816C5F" w:rsidRPr="0015483C">
        <w:rPr>
          <w:rFonts w:asciiTheme="majorHAnsi" w:hAnsiTheme="majorHAnsi" w:cstheme="majorHAnsi"/>
        </w:rPr>
        <w:t xml:space="preserve"> is the </w:t>
      </w:r>
      <w:r w:rsidR="001B7D7C" w:rsidRPr="0015483C">
        <w:rPr>
          <w:rFonts w:asciiTheme="majorHAnsi" w:hAnsiTheme="majorHAnsi" w:cstheme="majorHAnsi"/>
        </w:rPr>
        <w:t xml:space="preserve">best </w:t>
      </w:r>
      <w:r w:rsidR="00816C5F" w:rsidRPr="0015483C">
        <w:rPr>
          <w:rFonts w:asciiTheme="majorHAnsi" w:hAnsiTheme="majorHAnsi" w:cstheme="majorHAnsi"/>
        </w:rPr>
        <w:t xml:space="preserve">studied representative of </w:t>
      </w:r>
      <w:r w:rsidR="00A41578" w:rsidRPr="0015483C">
        <w:rPr>
          <w:rFonts w:asciiTheme="majorHAnsi" w:hAnsiTheme="majorHAnsi" w:cstheme="majorHAnsi"/>
        </w:rPr>
        <w:t xml:space="preserve">the </w:t>
      </w:r>
      <w:proofErr w:type="spellStart"/>
      <w:r w:rsidR="00816C5F" w:rsidRPr="0015483C">
        <w:rPr>
          <w:rFonts w:asciiTheme="majorHAnsi" w:hAnsiTheme="majorHAnsi" w:cstheme="majorHAnsi"/>
        </w:rPr>
        <w:t>diplonemid</w:t>
      </w:r>
      <w:proofErr w:type="spellEnd"/>
      <w:r w:rsidR="00816C5F" w:rsidRPr="0015483C">
        <w:rPr>
          <w:rFonts w:asciiTheme="majorHAnsi" w:hAnsiTheme="majorHAnsi" w:cstheme="majorHAnsi"/>
        </w:rPr>
        <w:t xml:space="preserve"> </w:t>
      </w:r>
      <w:r w:rsidR="001B7D7C" w:rsidRPr="0015483C">
        <w:rPr>
          <w:rFonts w:asciiTheme="majorHAnsi" w:hAnsiTheme="majorHAnsi" w:cstheme="majorHAnsi"/>
        </w:rPr>
        <w:t xml:space="preserve">group. </w:t>
      </w:r>
      <w:r w:rsidR="001B7D7C" w:rsidRPr="0015483C">
        <w:rPr>
          <w:rFonts w:asciiTheme="majorHAnsi" w:hAnsiTheme="majorHAnsi" w:cstheme="majorHAnsi"/>
        </w:rPr>
        <w:t>Based on the</w:t>
      </w:r>
      <w:r w:rsidR="001B7D7C" w:rsidRPr="0015483C">
        <w:rPr>
          <w:rFonts w:asciiTheme="majorHAnsi" w:hAnsiTheme="majorHAnsi" w:cstheme="majorHAnsi"/>
        </w:rPr>
        <w:t xml:space="preserve"> </w:t>
      </w:r>
      <w:r w:rsidR="001B7D7C" w:rsidRPr="0015483C">
        <w:rPr>
          <w:rFonts w:asciiTheme="majorHAnsi" w:hAnsiTheme="majorHAnsi" w:cstheme="majorHAnsi"/>
        </w:rPr>
        <w:t>KEGG-mapped metabolism, we predicted the most</w:t>
      </w:r>
      <w:r w:rsidR="001B7D7C" w:rsidRPr="0015483C">
        <w:rPr>
          <w:rFonts w:asciiTheme="majorHAnsi" w:hAnsiTheme="majorHAnsi" w:cstheme="majorHAnsi"/>
        </w:rPr>
        <w:t xml:space="preserve"> </w:t>
      </w:r>
      <w:r w:rsidR="001B7D7C" w:rsidRPr="0015483C">
        <w:rPr>
          <w:rFonts w:asciiTheme="majorHAnsi" w:hAnsiTheme="majorHAnsi" w:cstheme="majorHAnsi"/>
        </w:rPr>
        <w:t>plausible energetic sources, which these protists may use</w:t>
      </w:r>
      <w:r w:rsidR="001B7D7C" w:rsidRPr="0015483C">
        <w:rPr>
          <w:rFonts w:asciiTheme="majorHAnsi" w:hAnsiTheme="majorHAnsi" w:cstheme="majorHAnsi"/>
        </w:rPr>
        <w:t xml:space="preserve"> </w:t>
      </w:r>
      <w:r w:rsidR="001B7D7C" w:rsidRPr="0015483C">
        <w:rPr>
          <w:rFonts w:asciiTheme="majorHAnsi" w:hAnsiTheme="majorHAnsi" w:cstheme="majorHAnsi"/>
        </w:rPr>
        <w:t xml:space="preserve">in the wide ecological niche they occupy. </w:t>
      </w:r>
      <w:r w:rsidR="00BE504F" w:rsidRPr="0015483C">
        <w:rPr>
          <w:rFonts w:asciiTheme="majorHAnsi" w:hAnsiTheme="majorHAnsi" w:cstheme="majorHAnsi"/>
        </w:rPr>
        <w:t>The complexities of transcriptome, proteome, and metabolome</w:t>
      </w:r>
      <w:r w:rsidR="00BE504F" w:rsidRPr="0015483C">
        <w:rPr>
          <w:rFonts w:asciiTheme="majorHAnsi" w:hAnsiTheme="majorHAnsi" w:cstheme="majorHAnsi"/>
        </w:rPr>
        <w:t xml:space="preserve"> </w:t>
      </w:r>
      <w:r w:rsidR="00BE504F" w:rsidRPr="0015483C">
        <w:rPr>
          <w:rFonts w:asciiTheme="majorHAnsi" w:hAnsiTheme="majorHAnsi" w:cstheme="majorHAnsi"/>
        </w:rPr>
        <w:t xml:space="preserve">reveal unusual flexibility of </w:t>
      </w:r>
      <w:r w:rsidR="00BE504F" w:rsidRPr="0015483C">
        <w:rPr>
          <w:rFonts w:asciiTheme="majorHAnsi" w:hAnsiTheme="majorHAnsi" w:cstheme="majorHAnsi"/>
          <w:i/>
          <w:iCs/>
        </w:rPr>
        <w:t>P</w:t>
      </w:r>
      <w:r w:rsidR="00BE504F" w:rsidRPr="0015483C">
        <w:rPr>
          <w:rFonts w:asciiTheme="majorHAnsi" w:hAnsiTheme="majorHAnsi" w:cstheme="majorHAnsi"/>
          <w:i/>
          <w:iCs/>
        </w:rPr>
        <w:t xml:space="preserve">. </w:t>
      </w:r>
      <w:proofErr w:type="spellStart"/>
      <w:r w:rsidR="00BE504F" w:rsidRPr="0015483C">
        <w:rPr>
          <w:rFonts w:asciiTheme="majorHAnsi" w:hAnsiTheme="majorHAnsi" w:cstheme="majorHAnsi"/>
          <w:i/>
          <w:iCs/>
        </w:rPr>
        <w:t>papillatum</w:t>
      </w:r>
      <w:proofErr w:type="spellEnd"/>
      <w:r w:rsidR="00BE504F" w:rsidRPr="0015483C">
        <w:rPr>
          <w:rFonts w:asciiTheme="majorHAnsi" w:hAnsiTheme="majorHAnsi" w:cstheme="majorHAnsi"/>
        </w:rPr>
        <w:t xml:space="preserve"> and</w:t>
      </w:r>
      <w:r w:rsidR="00BE504F" w:rsidRPr="0015483C">
        <w:rPr>
          <w:rFonts w:asciiTheme="majorHAnsi" w:hAnsiTheme="majorHAnsi" w:cstheme="majorHAnsi"/>
        </w:rPr>
        <w:t xml:space="preserve"> </w:t>
      </w:r>
      <w:r w:rsidR="00BE504F" w:rsidRPr="0015483C">
        <w:rPr>
          <w:rFonts w:asciiTheme="majorHAnsi" w:hAnsiTheme="majorHAnsi" w:cstheme="majorHAnsi"/>
        </w:rPr>
        <w:t xml:space="preserve">likely other </w:t>
      </w:r>
      <w:proofErr w:type="spellStart"/>
      <w:r w:rsidR="00BE504F" w:rsidRPr="0015483C">
        <w:rPr>
          <w:rFonts w:asciiTheme="majorHAnsi" w:hAnsiTheme="majorHAnsi" w:cstheme="majorHAnsi"/>
        </w:rPr>
        <w:t>diplonemids</w:t>
      </w:r>
      <w:proofErr w:type="spellEnd"/>
      <w:r w:rsidR="00BE504F" w:rsidRPr="0015483C">
        <w:rPr>
          <w:rFonts w:asciiTheme="majorHAnsi" w:hAnsiTheme="majorHAnsi" w:cstheme="majorHAnsi"/>
        </w:rPr>
        <w:t>, allowing them to survive under</w:t>
      </w:r>
      <w:r w:rsidR="00BE504F" w:rsidRPr="0015483C">
        <w:rPr>
          <w:rFonts w:asciiTheme="majorHAnsi" w:hAnsiTheme="majorHAnsi" w:cstheme="majorHAnsi"/>
        </w:rPr>
        <w:t xml:space="preserve"> </w:t>
      </w:r>
      <w:r w:rsidR="00BE504F" w:rsidRPr="0015483C">
        <w:rPr>
          <w:rFonts w:asciiTheme="majorHAnsi" w:hAnsiTheme="majorHAnsi" w:cstheme="majorHAnsi"/>
        </w:rPr>
        <w:t>a wide range of conditions. Although not a true anaerobe,</w:t>
      </w:r>
      <w:r w:rsidR="00BE504F" w:rsidRPr="0015483C">
        <w:rPr>
          <w:rFonts w:asciiTheme="majorHAnsi" w:hAnsiTheme="majorHAnsi" w:cstheme="majorHAnsi"/>
        </w:rPr>
        <w:t xml:space="preserve"> </w:t>
      </w:r>
      <w:r w:rsidR="00BE504F" w:rsidRPr="0015483C">
        <w:rPr>
          <w:rFonts w:asciiTheme="majorHAnsi" w:hAnsiTheme="majorHAnsi" w:cstheme="majorHAnsi"/>
        </w:rPr>
        <w:t>the extensive set of anaerobic enzymes allows the</w:t>
      </w:r>
      <w:r w:rsidR="00BE504F" w:rsidRPr="0015483C">
        <w:rPr>
          <w:rFonts w:asciiTheme="majorHAnsi" w:hAnsiTheme="majorHAnsi" w:cstheme="majorHAnsi"/>
        </w:rPr>
        <w:t xml:space="preserve"> </w:t>
      </w:r>
      <w:r w:rsidR="00BE504F" w:rsidRPr="0015483C">
        <w:rPr>
          <w:rFonts w:asciiTheme="majorHAnsi" w:hAnsiTheme="majorHAnsi" w:cstheme="majorHAnsi"/>
        </w:rPr>
        <w:t>dissected flagellate to face nutrient and/or oxygen</w:t>
      </w:r>
      <w:r w:rsidR="00BE504F" w:rsidRPr="0015483C">
        <w:rPr>
          <w:rFonts w:asciiTheme="majorHAnsi" w:hAnsiTheme="majorHAnsi" w:cstheme="majorHAnsi"/>
        </w:rPr>
        <w:t xml:space="preserve"> </w:t>
      </w:r>
      <w:r w:rsidR="00BE504F" w:rsidRPr="0015483C">
        <w:rPr>
          <w:rFonts w:asciiTheme="majorHAnsi" w:hAnsiTheme="majorHAnsi" w:cstheme="majorHAnsi"/>
        </w:rPr>
        <w:t>deprivation and even survive hypoxia, awaiting the improvement</w:t>
      </w:r>
      <w:r w:rsidR="00BE504F" w:rsidRPr="0015483C">
        <w:rPr>
          <w:rFonts w:asciiTheme="majorHAnsi" w:hAnsiTheme="majorHAnsi" w:cstheme="majorHAnsi"/>
        </w:rPr>
        <w:t xml:space="preserve"> </w:t>
      </w:r>
      <w:r w:rsidR="00BE504F" w:rsidRPr="0015483C">
        <w:rPr>
          <w:rFonts w:asciiTheme="majorHAnsi" w:hAnsiTheme="majorHAnsi" w:cstheme="majorHAnsi"/>
        </w:rPr>
        <w:t xml:space="preserve">of conditions. </w:t>
      </w:r>
      <w:r w:rsidR="00BE504F" w:rsidRPr="0015483C">
        <w:rPr>
          <w:rFonts w:asciiTheme="majorHAnsi" w:hAnsiTheme="majorHAnsi" w:cstheme="majorHAnsi"/>
          <w:i/>
          <w:iCs/>
        </w:rPr>
        <w:t>P</w:t>
      </w:r>
      <w:r w:rsidR="00BE504F" w:rsidRPr="0015483C">
        <w:rPr>
          <w:rFonts w:asciiTheme="majorHAnsi" w:hAnsiTheme="majorHAnsi" w:cstheme="majorHAnsi"/>
          <w:i/>
          <w:iCs/>
        </w:rPr>
        <w:t xml:space="preserve">. </w:t>
      </w:r>
      <w:proofErr w:type="spellStart"/>
      <w:r w:rsidR="00BE504F" w:rsidRPr="0015483C">
        <w:rPr>
          <w:rFonts w:asciiTheme="majorHAnsi" w:hAnsiTheme="majorHAnsi" w:cstheme="majorHAnsi"/>
          <w:i/>
          <w:iCs/>
        </w:rPr>
        <w:t>papillatum</w:t>
      </w:r>
      <w:proofErr w:type="spellEnd"/>
      <w:r w:rsidR="00BE504F" w:rsidRPr="0015483C">
        <w:rPr>
          <w:rFonts w:asciiTheme="majorHAnsi" w:hAnsiTheme="majorHAnsi" w:cstheme="majorHAnsi"/>
        </w:rPr>
        <w:t xml:space="preserve"> seems to gain</w:t>
      </w:r>
      <w:r w:rsidR="00BE504F" w:rsidRPr="0015483C">
        <w:rPr>
          <w:rFonts w:asciiTheme="majorHAnsi" w:hAnsiTheme="majorHAnsi" w:cstheme="majorHAnsi"/>
        </w:rPr>
        <w:t xml:space="preserve"> </w:t>
      </w:r>
      <w:r w:rsidR="00BE504F" w:rsidRPr="0015483C">
        <w:rPr>
          <w:rFonts w:asciiTheme="majorHAnsi" w:hAnsiTheme="majorHAnsi" w:cstheme="majorHAnsi"/>
        </w:rPr>
        <w:t>flexibility by retaining alternative metabolic pathways</w:t>
      </w:r>
      <w:r w:rsidR="00BE504F" w:rsidRPr="0015483C">
        <w:rPr>
          <w:rFonts w:asciiTheme="majorHAnsi" w:hAnsiTheme="majorHAnsi" w:cstheme="majorHAnsi"/>
        </w:rPr>
        <w:t xml:space="preserve"> </w:t>
      </w:r>
      <w:r w:rsidR="00BE504F" w:rsidRPr="0015483C">
        <w:rPr>
          <w:rFonts w:asciiTheme="majorHAnsi" w:hAnsiTheme="majorHAnsi" w:cstheme="majorHAnsi"/>
        </w:rPr>
        <w:t xml:space="preserve">and to be able to switch </w:t>
      </w:r>
      <w:proofErr w:type="spellStart"/>
      <w:r w:rsidR="00BE504F" w:rsidRPr="0015483C">
        <w:rPr>
          <w:rFonts w:asciiTheme="majorHAnsi" w:hAnsiTheme="majorHAnsi" w:cstheme="majorHAnsi"/>
        </w:rPr>
        <w:t>among</w:t>
      </w:r>
      <w:proofErr w:type="spellEnd"/>
      <w:r w:rsidR="00BE504F" w:rsidRPr="0015483C">
        <w:rPr>
          <w:rFonts w:asciiTheme="majorHAnsi" w:hAnsiTheme="majorHAnsi" w:cstheme="majorHAnsi"/>
        </w:rPr>
        <w:t xml:space="preserve"> </w:t>
      </w:r>
      <w:proofErr w:type="spellStart"/>
      <w:r w:rsidR="00BE504F" w:rsidRPr="0015483C">
        <w:rPr>
          <w:rFonts w:asciiTheme="majorHAnsi" w:hAnsiTheme="majorHAnsi" w:cstheme="majorHAnsi"/>
        </w:rPr>
        <w:t>them</w:t>
      </w:r>
      <w:proofErr w:type="spellEnd"/>
      <w:r w:rsidR="00BE504F" w:rsidRPr="0015483C">
        <w:rPr>
          <w:rFonts w:asciiTheme="majorHAnsi" w:hAnsiTheme="majorHAnsi" w:cstheme="majorHAnsi"/>
        </w:rPr>
        <w:t xml:space="preserve"> </w:t>
      </w:r>
      <w:proofErr w:type="spellStart"/>
      <w:r w:rsidR="00BE504F" w:rsidRPr="0015483C">
        <w:rPr>
          <w:rFonts w:asciiTheme="majorHAnsi" w:hAnsiTheme="majorHAnsi" w:cstheme="majorHAnsi"/>
        </w:rPr>
        <w:t>efficiently</w:t>
      </w:r>
      <w:proofErr w:type="spellEnd"/>
      <w:r w:rsidR="0035700E" w:rsidRPr="0015483C">
        <w:rPr>
          <w:rFonts w:asciiTheme="majorHAnsi" w:hAnsiTheme="majorHAnsi" w:cstheme="majorHAnsi"/>
        </w:rPr>
        <w:t xml:space="preserve"> (6)</w:t>
      </w:r>
      <w:r w:rsidR="00BE504F" w:rsidRPr="0015483C">
        <w:rPr>
          <w:rFonts w:asciiTheme="majorHAnsi" w:hAnsiTheme="majorHAnsi" w:cstheme="majorHAnsi"/>
        </w:rPr>
        <w:t>.</w:t>
      </w:r>
      <w:r w:rsidR="001B7D7C" w:rsidRPr="0015483C">
        <w:rPr>
          <w:rFonts w:asciiTheme="majorHAnsi" w:hAnsiTheme="majorHAnsi" w:cstheme="majorHAnsi"/>
        </w:rPr>
        <w:t xml:space="preserve"> </w:t>
      </w:r>
    </w:p>
    <w:p w14:paraId="31F958E4" w14:textId="45D3E91C" w:rsidR="00FB6E52" w:rsidRPr="0015483C" w:rsidRDefault="00FB6E52" w:rsidP="0015483C">
      <w:pPr>
        <w:jc w:val="both"/>
        <w:rPr>
          <w:rFonts w:asciiTheme="majorHAnsi" w:hAnsiTheme="majorHAnsi" w:cstheme="majorHAnsi"/>
        </w:rPr>
      </w:pPr>
    </w:p>
    <w:p w14:paraId="6DA2BF8B" w14:textId="2557600A" w:rsidR="00FB6E52" w:rsidRPr="0015483C" w:rsidRDefault="00FB6E52" w:rsidP="0015483C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15483C">
        <w:rPr>
          <w:rFonts w:asciiTheme="majorHAnsi" w:hAnsiTheme="majorHAnsi" w:cstheme="majorHAnsi"/>
          <w:sz w:val="20"/>
          <w:szCs w:val="20"/>
        </w:rPr>
        <w:t>Falkowski</w:t>
      </w:r>
      <w:proofErr w:type="spellEnd"/>
      <w:r w:rsidRPr="0015483C">
        <w:rPr>
          <w:rFonts w:asciiTheme="majorHAnsi" w:hAnsiTheme="majorHAnsi" w:cstheme="majorHAnsi"/>
          <w:sz w:val="20"/>
          <w:szCs w:val="20"/>
        </w:rPr>
        <w:t xml:space="preserve"> P. Ocean Science: The power of plankton. Nature. 2012 Mar 29;483(7387).</w:t>
      </w:r>
    </w:p>
    <w:p w14:paraId="5EC8717C" w14:textId="77777777" w:rsidR="0035700E" w:rsidRPr="0015483C" w:rsidRDefault="0035700E" w:rsidP="0015483C">
      <w:pPr>
        <w:pStyle w:val="ListParagraph"/>
        <w:numPr>
          <w:ilvl w:val="0"/>
          <w:numId w:val="1"/>
        </w:numPr>
        <w:autoSpaceDE w:val="0"/>
        <w:autoSpaceDN w:val="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15483C">
        <w:rPr>
          <w:rFonts w:asciiTheme="majorHAnsi" w:hAnsiTheme="majorHAnsi" w:cstheme="majorHAnsi"/>
          <w:sz w:val="20"/>
          <w:szCs w:val="20"/>
        </w:rPr>
        <w:t>Butenko</w:t>
      </w:r>
      <w:proofErr w:type="spellEnd"/>
      <w:r w:rsidRPr="0015483C">
        <w:rPr>
          <w:rFonts w:asciiTheme="majorHAnsi" w:hAnsiTheme="majorHAnsi" w:cstheme="majorHAnsi"/>
          <w:sz w:val="20"/>
          <w:szCs w:val="20"/>
        </w:rPr>
        <w:t xml:space="preserve"> A, Hammond M, Field MC, Ginger ML, Yurchenko V, </w:t>
      </w:r>
      <w:proofErr w:type="spellStart"/>
      <w:r w:rsidRPr="0015483C">
        <w:rPr>
          <w:rFonts w:asciiTheme="majorHAnsi" w:hAnsiTheme="majorHAnsi" w:cstheme="majorHAnsi"/>
          <w:sz w:val="20"/>
          <w:szCs w:val="20"/>
        </w:rPr>
        <w:t>Lukeš</w:t>
      </w:r>
      <w:proofErr w:type="spellEnd"/>
      <w:r w:rsidRPr="0015483C">
        <w:rPr>
          <w:rFonts w:asciiTheme="majorHAnsi" w:hAnsiTheme="majorHAnsi" w:cstheme="majorHAnsi"/>
          <w:sz w:val="20"/>
          <w:szCs w:val="20"/>
        </w:rPr>
        <w:t xml:space="preserve"> J. Reductionist Pathways for Parasitism in Euglenozoans? Expanded Datasets Provide New Insights. Trends in Parasitology. 2021 Feb;37(2). </w:t>
      </w:r>
    </w:p>
    <w:p w14:paraId="240C26E4" w14:textId="32333D59" w:rsidR="0035700E" w:rsidRPr="0015483C" w:rsidRDefault="0035700E" w:rsidP="0015483C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15483C">
        <w:rPr>
          <w:rFonts w:asciiTheme="majorHAnsi" w:hAnsiTheme="majorHAnsi" w:cstheme="majorHAnsi"/>
          <w:sz w:val="20"/>
          <w:szCs w:val="20"/>
        </w:rPr>
        <w:t>Lukeš</w:t>
      </w:r>
      <w:proofErr w:type="spellEnd"/>
      <w:r w:rsidRPr="0015483C">
        <w:rPr>
          <w:rFonts w:asciiTheme="majorHAnsi" w:hAnsiTheme="majorHAnsi" w:cstheme="majorHAnsi"/>
          <w:sz w:val="20"/>
          <w:szCs w:val="20"/>
        </w:rPr>
        <w:t xml:space="preserve"> J, </w:t>
      </w:r>
      <w:proofErr w:type="spellStart"/>
      <w:r w:rsidRPr="0015483C">
        <w:rPr>
          <w:rFonts w:asciiTheme="majorHAnsi" w:hAnsiTheme="majorHAnsi" w:cstheme="majorHAnsi"/>
          <w:sz w:val="20"/>
          <w:szCs w:val="20"/>
        </w:rPr>
        <w:t>Flegontova</w:t>
      </w:r>
      <w:proofErr w:type="spellEnd"/>
      <w:r w:rsidRPr="0015483C">
        <w:rPr>
          <w:rFonts w:asciiTheme="majorHAnsi" w:hAnsiTheme="majorHAnsi" w:cstheme="majorHAnsi"/>
          <w:sz w:val="20"/>
          <w:szCs w:val="20"/>
        </w:rPr>
        <w:t xml:space="preserve"> O, </w:t>
      </w:r>
      <w:proofErr w:type="spellStart"/>
      <w:r w:rsidRPr="0015483C">
        <w:rPr>
          <w:rFonts w:asciiTheme="majorHAnsi" w:hAnsiTheme="majorHAnsi" w:cstheme="majorHAnsi"/>
          <w:sz w:val="20"/>
          <w:szCs w:val="20"/>
        </w:rPr>
        <w:t>Horák</w:t>
      </w:r>
      <w:proofErr w:type="spellEnd"/>
      <w:r w:rsidRPr="0015483C">
        <w:rPr>
          <w:rFonts w:asciiTheme="majorHAnsi" w:hAnsiTheme="majorHAnsi" w:cstheme="majorHAnsi"/>
          <w:sz w:val="20"/>
          <w:szCs w:val="20"/>
        </w:rPr>
        <w:t xml:space="preserve"> A. </w:t>
      </w:r>
      <w:proofErr w:type="spellStart"/>
      <w:r w:rsidRPr="0015483C">
        <w:rPr>
          <w:rFonts w:asciiTheme="majorHAnsi" w:hAnsiTheme="majorHAnsi" w:cstheme="majorHAnsi"/>
          <w:sz w:val="20"/>
          <w:szCs w:val="20"/>
        </w:rPr>
        <w:t>Diplonemids</w:t>
      </w:r>
      <w:proofErr w:type="spellEnd"/>
      <w:r w:rsidRPr="0015483C">
        <w:rPr>
          <w:rFonts w:asciiTheme="majorHAnsi" w:hAnsiTheme="majorHAnsi" w:cstheme="majorHAnsi"/>
          <w:sz w:val="20"/>
          <w:szCs w:val="20"/>
        </w:rPr>
        <w:t>. Current Biology. 2015 Aug;25(16).</w:t>
      </w:r>
    </w:p>
    <w:p w14:paraId="62587D2C" w14:textId="77777777" w:rsidR="0035700E" w:rsidRPr="0015483C" w:rsidRDefault="0035700E" w:rsidP="0015483C">
      <w:pPr>
        <w:pStyle w:val="ListParagraph"/>
        <w:numPr>
          <w:ilvl w:val="0"/>
          <w:numId w:val="1"/>
        </w:numPr>
        <w:autoSpaceDE w:val="0"/>
        <w:autoSpaceDN w:val="0"/>
        <w:jc w:val="both"/>
        <w:rPr>
          <w:rFonts w:asciiTheme="majorHAnsi" w:hAnsiTheme="majorHAnsi" w:cstheme="majorHAnsi"/>
          <w:sz w:val="20"/>
          <w:szCs w:val="20"/>
        </w:rPr>
      </w:pPr>
      <w:r w:rsidRPr="0015483C">
        <w:rPr>
          <w:rFonts w:asciiTheme="majorHAnsi" w:hAnsiTheme="majorHAnsi" w:cstheme="majorHAnsi"/>
          <w:sz w:val="20"/>
          <w:szCs w:val="20"/>
        </w:rPr>
        <w:t xml:space="preserve">Kaur B, </w:t>
      </w:r>
      <w:proofErr w:type="spellStart"/>
      <w:r w:rsidRPr="0015483C">
        <w:rPr>
          <w:rFonts w:asciiTheme="majorHAnsi" w:hAnsiTheme="majorHAnsi" w:cstheme="majorHAnsi"/>
          <w:sz w:val="20"/>
          <w:szCs w:val="20"/>
        </w:rPr>
        <w:t>Valach</w:t>
      </w:r>
      <w:proofErr w:type="spellEnd"/>
      <w:r w:rsidRPr="0015483C">
        <w:rPr>
          <w:rFonts w:asciiTheme="majorHAnsi" w:hAnsiTheme="majorHAnsi" w:cstheme="majorHAnsi"/>
          <w:sz w:val="20"/>
          <w:szCs w:val="20"/>
        </w:rPr>
        <w:t xml:space="preserve"> M, Peña-Diaz P, Moreira S, Keeling PJ, Burger G, et al. Transformation of </w:t>
      </w:r>
      <w:r w:rsidRPr="0015483C">
        <w:rPr>
          <w:rFonts w:asciiTheme="majorHAnsi" w:hAnsiTheme="majorHAnsi" w:cstheme="majorHAnsi"/>
          <w:i/>
          <w:iCs/>
          <w:sz w:val="20"/>
          <w:szCs w:val="20"/>
        </w:rPr>
        <w:t xml:space="preserve">Diplonema </w:t>
      </w:r>
      <w:proofErr w:type="spellStart"/>
      <w:proofErr w:type="gramStart"/>
      <w:r w:rsidRPr="0015483C">
        <w:rPr>
          <w:rFonts w:asciiTheme="majorHAnsi" w:hAnsiTheme="majorHAnsi" w:cstheme="majorHAnsi"/>
          <w:i/>
          <w:iCs/>
          <w:sz w:val="20"/>
          <w:szCs w:val="20"/>
        </w:rPr>
        <w:t>papillatum</w:t>
      </w:r>
      <w:proofErr w:type="spellEnd"/>
      <w:r w:rsidRPr="0015483C">
        <w:rPr>
          <w:rFonts w:asciiTheme="majorHAnsi" w:hAnsiTheme="majorHAnsi" w:cstheme="majorHAnsi"/>
          <w:sz w:val="20"/>
          <w:szCs w:val="20"/>
        </w:rPr>
        <w:t xml:space="preserve"> ,</w:t>
      </w:r>
      <w:proofErr w:type="gramEnd"/>
      <w:r w:rsidRPr="0015483C">
        <w:rPr>
          <w:rFonts w:asciiTheme="majorHAnsi" w:hAnsiTheme="majorHAnsi" w:cstheme="majorHAnsi"/>
          <w:sz w:val="20"/>
          <w:szCs w:val="20"/>
        </w:rPr>
        <w:t xml:space="preserve"> the type species of the highly diverse and abundant marine microeukaryotes </w:t>
      </w:r>
      <w:proofErr w:type="spellStart"/>
      <w:r w:rsidRPr="0015483C">
        <w:rPr>
          <w:rFonts w:asciiTheme="majorHAnsi" w:hAnsiTheme="majorHAnsi" w:cstheme="majorHAnsi"/>
          <w:sz w:val="20"/>
          <w:szCs w:val="20"/>
        </w:rPr>
        <w:t>Diplonemida</w:t>
      </w:r>
      <w:proofErr w:type="spellEnd"/>
      <w:r w:rsidRPr="0015483C">
        <w:rPr>
          <w:rFonts w:asciiTheme="majorHAnsi" w:hAnsiTheme="majorHAnsi" w:cstheme="majorHAnsi"/>
          <w:sz w:val="20"/>
          <w:szCs w:val="20"/>
        </w:rPr>
        <w:t xml:space="preserve"> (Euglenozoa). Environmental Microbiology. 2018 Mar;20(3). </w:t>
      </w:r>
    </w:p>
    <w:p w14:paraId="72C559D8" w14:textId="46CFF3A2" w:rsidR="0035700E" w:rsidRPr="0015483C" w:rsidRDefault="0035700E" w:rsidP="0015483C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15483C">
        <w:rPr>
          <w:rFonts w:asciiTheme="majorHAnsi" w:hAnsiTheme="majorHAnsi" w:cstheme="majorHAnsi"/>
          <w:sz w:val="20"/>
          <w:szCs w:val="20"/>
        </w:rPr>
        <w:t>Valach</w:t>
      </w:r>
      <w:proofErr w:type="spellEnd"/>
      <w:r w:rsidRPr="0015483C">
        <w:rPr>
          <w:rFonts w:asciiTheme="majorHAnsi" w:hAnsiTheme="majorHAnsi" w:cstheme="majorHAnsi"/>
          <w:sz w:val="20"/>
          <w:szCs w:val="20"/>
        </w:rPr>
        <w:t xml:space="preserve"> M, </w:t>
      </w:r>
      <w:proofErr w:type="spellStart"/>
      <w:r w:rsidRPr="0015483C">
        <w:rPr>
          <w:rFonts w:asciiTheme="majorHAnsi" w:hAnsiTheme="majorHAnsi" w:cstheme="majorHAnsi"/>
          <w:sz w:val="20"/>
          <w:szCs w:val="20"/>
        </w:rPr>
        <w:t>Léveillé</w:t>
      </w:r>
      <w:proofErr w:type="spellEnd"/>
      <w:r w:rsidRPr="0015483C">
        <w:rPr>
          <w:rFonts w:asciiTheme="majorHAnsi" w:hAnsiTheme="majorHAnsi" w:cstheme="majorHAnsi"/>
          <w:sz w:val="20"/>
          <w:szCs w:val="20"/>
        </w:rPr>
        <w:t xml:space="preserve">-Kunst A, Gray MW, Burger G. Respiratory chain Complex I of unparalleled divergence in </w:t>
      </w:r>
      <w:proofErr w:type="spellStart"/>
      <w:r w:rsidRPr="0015483C">
        <w:rPr>
          <w:rFonts w:asciiTheme="majorHAnsi" w:hAnsiTheme="majorHAnsi" w:cstheme="majorHAnsi"/>
          <w:sz w:val="20"/>
          <w:szCs w:val="20"/>
        </w:rPr>
        <w:t>diplonemids</w:t>
      </w:r>
      <w:proofErr w:type="spellEnd"/>
      <w:r w:rsidRPr="0015483C">
        <w:rPr>
          <w:rFonts w:asciiTheme="majorHAnsi" w:hAnsiTheme="majorHAnsi" w:cstheme="majorHAnsi"/>
          <w:sz w:val="20"/>
          <w:szCs w:val="20"/>
        </w:rPr>
        <w:t>. Journal of Biological Chemistry. 2018 Oct;293(41).</w:t>
      </w:r>
    </w:p>
    <w:p w14:paraId="32C260F3" w14:textId="4B52D2DC" w:rsidR="0035700E" w:rsidRPr="0015483C" w:rsidRDefault="00A10243" w:rsidP="0015483C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15483C">
        <w:rPr>
          <w:rFonts w:asciiTheme="majorHAnsi" w:hAnsiTheme="majorHAnsi" w:cstheme="majorHAnsi"/>
          <w:sz w:val="20"/>
          <w:szCs w:val="20"/>
        </w:rPr>
        <w:t>Škodová</w:t>
      </w:r>
      <w:proofErr w:type="spellEnd"/>
      <w:r w:rsidRPr="0015483C">
        <w:rPr>
          <w:rFonts w:asciiTheme="majorHAnsi" w:hAnsiTheme="majorHAnsi" w:cstheme="majorHAnsi"/>
          <w:sz w:val="20"/>
          <w:szCs w:val="20"/>
        </w:rPr>
        <w:t xml:space="preserve">-Sveráková I, </w:t>
      </w:r>
      <w:proofErr w:type="spellStart"/>
      <w:r w:rsidRPr="0015483C">
        <w:rPr>
          <w:rFonts w:asciiTheme="majorHAnsi" w:hAnsiTheme="majorHAnsi" w:cstheme="majorHAnsi"/>
          <w:sz w:val="20"/>
          <w:szCs w:val="20"/>
        </w:rPr>
        <w:t>Záhonová</w:t>
      </w:r>
      <w:proofErr w:type="spellEnd"/>
      <w:r w:rsidRPr="0015483C">
        <w:rPr>
          <w:rFonts w:asciiTheme="majorHAnsi" w:hAnsiTheme="majorHAnsi" w:cstheme="majorHAnsi"/>
          <w:sz w:val="20"/>
          <w:szCs w:val="20"/>
        </w:rPr>
        <w:t xml:space="preserve"> K,</w:t>
      </w:r>
      <w:r w:rsidRPr="0015483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15483C">
        <w:rPr>
          <w:rFonts w:asciiTheme="majorHAnsi" w:hAnsiTheme="majorHAnsi" w:cstheme="majorHAnsi"/>
          <w:sz w:val="20"/>
          <w:szCs w:val="20"/>
        </w:rPr>
        <w:t>Juricov</w:t>
      </w:r>
      <w:proofErr w:type="spellEnd"/>
      <w:r w:rsidRPr="0015483C">
        <w:rPr>
          <w:rFonts w:asciiTheme="majorHAnsi" w:hAnsiTheme="majorHAnsi" w:cstheme="majorHAnsi"/>
          <w:sz w:val="20"/>
          <w:szCs w:val="20"/>
          <w:lang w:val="sk-SK"/>
        </w:rPr>
        <w:t xml:space="preserve">á V., </w:t>
      </w:r>
      <w:proofErr w:type="spellStart"/>
      <w:r w:rsidRPr="0015483C">
        <w:rPr>
          <w:rFonts w:asciiTheme="majorHAnsi" w:hAnsiTheme="majorHAnsi" w:cstheme="majorHAnsi"/>
          <w:sz w:val="20"/>
          <w:szCs w:val="20"/>
          <w:lang w:val="sk-SK"/>
        </w:rPr>
        <w:t>Danchenko</w:t>
      </w:r>
      <w:proofErr w:type="spellEnd"/>
      <w:r w:rsidRPr="0015483C">
        <w:rPr>
          <w:rFonts w:asciiTheme="majorHAnsi" w:hAnsiTheme="majorHAnsi" w:cstheme="majorHAnsi"/>
          <w:sz w:val="20"/>
          <w:szCs w:val="20"/>
          <w:lang w:val="sk-SK"/>
        </w:rPr>
        <w:t xml:space="preserve"> M., </w:t>
      </w:r>
      <w:proofErr w:type="spellStart"/>
      <w:r w:rsidRPr="0015483C">
        <w:rPr>
          <w:rFonts w:asciiTheme="majorHAnsi" w:hAnsiTheme="majorHAnsi" w:cstheme="majorHAnsi"/>
          <w:sz w:val="20"/>
          <w:szCs w:val="20"/>
          <w:lang w:val="sk-SK"/>
        </w:rPr>
        <w:t>Moos</w:t>
      </w:r>
      <w:proofErr w:type="spellEnd"/>
      <w:r w:rsidRPr="0015483C">
        <w:rPr>
          <w:rFonts w:asciiTheme="majorHAnsi" w:hAnsiTheme="majorHAnsi" w:cstheme="majorHAnsi"/>
          <w:sz w:val="20"/>
          <w:szCs w:val="20"/>
          <w:lang w:val="sk-SK"/>
        </w:rPr>
        <w:t xml:space="preserve"> M., </w:t>
      </w:r>
      <w:proofErr w:type="spellStart"/>
      <w:r w:rsidRPr="0015483C">
        <w:rPr>
          <w:rFonts w:asciiTheme="majorHAnsi" w:hAnsiTheme="majorHAnsi" w:cstheme="majorHAnsi"/>
          <w:sz w:val="20"/>
          <w:szCs w:val="20"/>
          <w:lang w:val="sk-SK"/>
        </w:rPr>
        <w:t>Baráth</w:t>
      </w:r>
      <w:proofErr w:type="spellEnd"/>
      <w:r w:rsidRPr="0015483C">
        <w:rPr>
          <w:rFonts w:asciiTheme="majorHAnsi" w:hAnsiTheme="majorHAnsi" w:cstheme="majorHAnsi"/>
          <w:sz w:val="20"/>
          <w:szCs w:val="20"/>
          <w:lang w:val="sk-SK"/>
        </w:rPr>
        <w:t xml:space="preserve"> P., </w:t>
      </w:r>
      <w:proofErr w:type="spellStart"/>
      <w:r w:rsidRPr="0015483C">
        <w:rPr>
          <w:rFonts w:asciiTheme="majorHAnsi" w:hAnsiTheme="majorHAnsi" w:cstheme="majorHAnsi"/>
          <w:sz w:val="20"/>
          <w:szCs w:val="20"/>
          <w:lang w:val="sk-SK"/>
        </w:rPr>
        <w:t>Prokopchuk</w:t>
      </w:r>
      <w:proofErr w:type="spellEnd"/>
      <w:r w:rsidRPr="0015483C">
        <w:rPr>
          <w:rFonts w:asciiTheme="majorHAnsi" w:hAnsiTheme="majorHAnsi" w:cstheme="majorHAnsi"/>
          <w:sz w:val="20"/>
          <w:szCs w:val="20"/>
          <w:lang w:val="sk-SK"/>
        </w:rPr>
        <w:t xml:space="preserve"> G., </w:t>
      </w:r>
      <w:proofErr w:type="spellStart"/>
      <w:r w:rsidRPr="0015483C">
        <w:rPr>
          <w:rFonts w:asciiTheme="majorHAnsi" w:hAnsiTheme="majorHAnsi" w:cstheme="majorHAnsi"/>
          <w:sz w:val="20"/>
          <w:szCs w:val="20"/>
          <w:lang w:val="sk-SK"/>
        </w:rPr>
        <w:t>Butenko</w:t>
      </w:r>
      <w:proofErr w:type="spellEnd"/>
      <w:r w:rsidRPr="0015483C">
        <w:rPr>
          <w:rFonts w:asciiTheme="majorHAnsi" w:hAnsiTheme="majorHAnsi" w:cstheme="majorHAnsi"/>
          <w:sz w:val="20"/>
          <w:szCs w:val="20"/>
          <w:lang w:val="sk-SK"/>
        </w:rPr>
        <w:t xml:space="preserve"> A., Lukáčová V., Kohútová L.,</w:t>
      </w:r>
      <w:r w:rsidRPr="0015483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15483C">
        <w:rPr>
          <w:rFonts w:asciiTheme="majorHAnsi" w:hAnsiTheme="majorHAnsi" w:cstheme="majorHAnsi"/>
          <w:sz w:val="20"/>
          <w:szCs w:val="20"/>
        </w:rPr>
        <w:t>Bučková</w:t>
      </w:r>
      <w:proofErr w:type="spellEnd"/>
      <w:r w:rsidRPr="0015483C">
        <w:rPr>
          <w:rFonts w:asciiTheme="majorHAnsi" w:hAnsiTheme="majorHAnsi" w:cstheme="majorHAnsi"/>
          <w:sz w:val="20"/>
          <w:szCs w:val="20"/>
        </w:rPr>
        <w:t xml:space="preserve"> B</w:t>
      </w:r>
      <w:r w:rsidRPr="0015483C">
        <w:rPr>
          <w:rFonts w:asciiTheme="majorHAnsi" w:hAnsiTheme="majorHAnsi" w:cstheme="majorHAnsi"/>
          <w:sz w:val="20"/>
          <w:szCs w:val="20"/>
        </w:rPr>
        <w:t xml:space="preserve">., </w:t>
      </w:r>
      <w:proofErr w:type="spellStart"/>
      <w:r w:rsidRPr="0015483C">
        <w:rPr>
          <w:rFonts w:asciiTheme="majorHAnsi" w:hAnsiTheme="majorHAnsi" w:cstheme="majorHAnsi"/>
          <w:sz w:val="20"/>
          <w:szCs w:val="20"/>
        </w:rPr>
        <w:t>Horák</w:t>
      </w:r>
      <w:proofErr w:type="spellEnd"/>
      <w:r w:rsidRPr="0015483C">
        <w:rPr>
          <w:rFonts w:asciiTheme="majorHAnsi" w:hAnsiTheme="majorHAnsi" w:cstheme="majorHAnsi"/>
          <w:sz w:val="20"/>
          <w:szCs w:val="20"/>
        </w:rPr>
        <w:t xml:space="preserve"> A., </w:t>
      </w:r>
      <w:proofErr w:type="spellStart"/>
      <w:r w:rsidRPr="0015483C">
        <w:rPr>
          <w:rFonts w:asciiTheme="majorHAnsi" w:hAnsiTheme="majorHAnsi" w:cstheme="majorHAnsi"/>
          <w:sz w:val="20"/>
          <w:szCs w:val="20"/>
        </w:rPr>
        <w:t>Faktorová</w:t>
      </w:r>
      <w:proofErr w:type="spellEnd"/>
      <w:r w:rsidRPr="0015483C">
        <w:rPr>
          <w:rFonts w:asciiTheme="majorHAnsi" w:hAnsiTheme="majorHAnsi" w:cstheme="majorHAnsi"/>
          <w:sz w:val="20"/>
          <w:szCs w:val="20"/>
        </w:rPr>
        <w:t xml:space="preserve"> D., </w:t>
      </w:r>
      <w:proofErr w:type="spellStart"/>
      <w:r w:rsidRPr="0015483C">
        <w:rPr>
          <w:rFonts w:asciiTheme="majorHAnsi" w:hAnsiTheme="majorHAnsi" w:cstheme="majorHAnsi"/>
          <w:sz w:val="20"/>
          <w:szCs w:val="20"/>
        </w:rPr>
        <w:t>Horváth</w:t>
      </w:r>
      <w:proofErr w:type="spellEnd"/>
      <w:r w:rsidRPr="0015483C">
        <w:rPr>
          <w:rFonts w:asciiTheme="majorHAnsi" w:hAnsiTheme="majorHAnsi" w:cstheme="majorHAnsi"/>
          <w:sz w:val="20"/>
          <w:szCs w:val="20"/>
        </w:rPr>
        <w:t xml:space="preserve"> A., </w:t>
      </w:r>
      <w:proofErr w:type="spellStart"/>
      <w:r w:rsidRPr="0015483C">
        <w:rPr>
          <w:rFonts w:asciiTheme="majorHAnsi" w:hAnsiTheme="majorHAnsi" w:cstheme="majorHAnsi"/>
          <w:sz w:val="20"/>
          <w:szCs w:val="20"/>
        </w:rPr>
        <w:t>Šimek</w:t>
      </w:r>
      <w:proofErr w:type="spellEnd"/>
      <w:r w:rsidRPr="0015483C">
        <w:rPr>
          <w:rFonts w:asciiTheme="majorHAnsi" w:hAnsiTheme="majorHAnsi" w:cstheme="majorHAnsi"/>
          <w:sz w:val="20"/>
          <w:szCs w:val="20"/>
        </w:rPr>
        <w:t xml:space="preserve"> P., </w:t>
      </w:r>
      <w:proofErr w:type="spellStart"/>
      <w:r w:rsidRPr="0015483C">
        <w:rPr>
          <w:rFonts w:asciiTheme="majorHAnsi" w:hAnsiTheme="majorHAnsi" w:cstheme="majorHAnsi"/>
          <w:sz w:val="20"/>
          <w:szCs w:val="20"/>
        </w:rPr>
        <w:t>Lukeš</w:t>
      </w:r>
      <w:proofErr w:type="spellEnd"/>
      <w:r w:rsidRPr="0015483C">
        <w:rPr>
          <w:rFonts w:asciiTheme="majorHAnsi" w:hAnsiTheme="majorHAnsi" w:cstheme="majorHAnsi"/>
          <w:sz w:val="20"/>
          <w:szCs w:val="20"/>
        </w:rPr>
        <w:t xml:space="preserve">, J. </w:t>
      </w:r>
      <w:r w:rsidR="0035700E" w:rsidRPr="0015483C">
        <w:rPr>
          <w:rFonts w:asciiTheme="majorHAnsi" w:hAnsiTheme="majorHAnsi" w:cstheme="majorHAnsi"/>
          <w:sz w:val="20"/>
          <w:szCs w:val="20"/>
        </w:rPr>
        <w:t xml:space="preserve">Highly flexible metabolism of the marine euglenozoan protist Diplonema </w:t>
      </w:r>
      <w:proofErr w:type="spellStart"/>
      <w:r w:rsidR="0035700E" w:rsidRPr="0015483C">
        <w:rPr>
          <w:rFonts w:asciiTheme="majorHAnsi" w:hAnsiTheme="majorHAnsi" w:cstheme="majorHAnsi"/>
          <w:sz w:val="20"/>
          <w:szCs w:val="20"/>
        </w:rPr>
        <w:t>papillatum</w:t>
      </w:r>
      <w:proofErr w:type="spellEnd"/>
      <w:r w:rsidR="0035700E" w:rsidRPr="0015483C">
        <w:rPr>
          <w:rFonts w:asciiTheme="majorHAnsi" w:hAnsiTheme="majorHAnsi" w:cstheme="majorHAnsi"/>
          <w:sz w:val="20"/>
          <w:szCs w:val="20"/>
        </w:rPr>
        <w:t>. BMC Biol</w:t>
      </w:r>
      <w:r w:rsidRPr="0015483C">
        <w:rPr>
          <w:rFonts w:asciiTheme="majorHAnsi" w:hAnsiTheme="majorHAnsi" w:cstheme="majorHAnsi"/>
          <w:sz w:val="20"/>
          <w:szCs w:val="20"/>
        </w:rPr>
        <w:t>.</w:t>
      </w:r>
      <w:r w:rsidR="0035700E" w:rsidRPr="0015483C">
        <w:rPr>
          <w:rFonts w:asciiTheme="majorHAnsi" w:hAnsiTheme="majorHAnsi" w:cstheme="majorHAnsi"/>
          <w:sz w:val="20"/>
          <w:szCs w:val="20"/>
        </w:rPr>
        <w:t xml:space="preserve"> </w:t>
      </w:r>
      <w:r w:rsidRPr="0015483C">
        <w:rPr>
          <w:rFonts w:asciiTheme="majorHAnsi" w:hAnsiTheme="majorHAnsi" w:cstheme="majorHAnsi"/>
          <w:sz w:val="20"/>
          <w:szCs w:val="20"/>
        </w:rPr>
        <w:t>2021</w:t>
      </w:r>
      <w:r w:rsidRPr="0015483C">
        <w:rPr>
          <w:rFonts w:asciiTheme="majorHAnsi" w:hAnsiTheme="majorHAnsi" w:cstheme="majorHAnsi"/>
          <w:sz w:val="20"/>
          <w:szCs w:val="20"/>
        </w:rPr>
        <w:t xml:space="preserve">, </w:t>
      </w:r>
      <w:r w:rsidR="0035700E" w:rsidRPr="0015483C">
        <w:rPr>
          <w:rFonts w:asciiTheme="majorHAnsi" w:hAnsiTheme="majorHAnsi" w:cstheme="majorHAnsi"/>
          <w:sz w:val="20"/>
          <w:szCs w:val="20"/>
        </w:rPr>
        <w:t>19</w:t>
      </w:r>
      <w:r w:rsidR="0015483C" w:rsidRPr="0015483C">
        <w:rPr>
          <w:rFonts w:asciiTheme="majorHAnsi" w:hAnsiTheme="majorHAnsi" w:cstheme="majorHAnsi"/>
          <w:sz w:val="20"/>
          <w:szCs w:val="20"/>
        </w:rPr>
        <w:t xml:space="preserve"> (</w:t>
      </w:r>
      <w:r w:rsidR="0035700E" w:rsidRPr="0015483C">
        <w:rPr>
          <w:rFonts w:asciiTheme="majorHAnsi" w:hAnsiTheme="majorHAnsi" w:cstheme="majorHAnsi"/>
          <w:sz w:val="20"/>
          <w:szCs w:val="20"/>
        </w:rPr>
        <w:t>251). https://doi.org/10.1186/s12915-021-01186-y</w:t>
      </w:r>
    </w:p>
    <w:sectPr w:rsidR="0035700E" w:rsidRPr="00154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21686"/>
    <w:multiLevelType w:val="hybridMultilevel"/>
    <w:tmpl w:val="EE90D3D4"/>
    <w:lvl w:ilvl="0" w:tplc="FB581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605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98"/>
    <w:rsid w:val="0015483C"/>
    <w:rsid w:val="001B7D7C"/>
    <w:rsid w:val="001C2E98"/>
    <w:rsid w:val="0035700E"/>
    <w:rsid w:val="004A7504"/>
    <w:rsid w:val="00636639"/>
    <w:rsid w:val="00816C5F"/>
    <w:rsid w:val="00A10243"/>
    <w:rsid w:val="00A41578"/>
    <w:rsid w:val="00BE504F"/>
    <w:rsid w:val="00FB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7EAC5"/>
  <w15:chartTrackingRefBased/>
  <w15:docId w15:val="{CF1A3B82-88FC-495B-A8B8-543F0C10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04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04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FB6E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Sveráková Ingrid</dc:creator>
  <cp:keywords/>
  <dc:description/>
  <cp:lastModifiedBy>Sveráková Ingrid</cp:lastModifiedBy>
  <cp:revision>1</cp:revision>
  <dcterms:created xsi:type="dcterms:W3CDTF">2022-09-20T07:26:00Z</dcterms:created>
  <dcterms:modified xsi:type="dcterms:W3CDTF">2022-09-20T13:21:00Z</dcterms:modified>
</cp:coreProperties>
</file>